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w7bptqjj0b9n" w:id="0"/>
      <w:bookmarkEnd w:id="0"/>
      <w:r w:rsidDel="00000000" w:rsidR="00000000" w:rsidRPr="00000000">
        <w:rPr>
          <w:b w:val="1"/>
          <w:bCs w:val="1"/>
          <w:sz w:val="46"/>
          <w:szCs w:val="46"/>
          <w:rtl w:val="0"/>
        </w:rPr>
        <w:t xml:space="preserve">NEHA LEE</w:t>
      </w:r>
    </w:p>
    <w:p w:rsidR="00000000" w:rsidDel="00000000" w:rsidP="00000000" w:rsidRDefault="00000000" w:rsidRPr="00000000" w14:paraId="00000002">
      <w:pPr>
        <w:spacing w:after="240" w:before="240" w:lineRule="auto"/>
        <w:rPr/>
      </w:pPr>
      <w:r w:rsidDel="00000000" w:rsidR="00000000" w:rsidRPr="00000000">
        <w:rPr>
          <w:rtl w:val="0"/>
        </w:rPr>
        <w:t xml:space="preserve">Art Director | Designer</w:t>
      </w:r>
    </w:p>
    <w:p w:rsidR="00000000" w:rsidDel="00000000" w:rsidP="00000000" w:rsidRDefault="00000000" w:rsidRPr="00000000" w14:paraId="00000003">
      <w:pPr>
        <w:spacing w:after="240" w:before="240" w:lineRule="auto"/>
        <w:rPr/>
      </w:pPr>
      <w:r w:rsidDel="00000000" w:rsidR="00000000" w:rsidRPr="00000000">
        <w:rPr>
          <w:rtl w:val="0"/>
        </w:rPr>
        <w:t xml:space="preserve">San Francisco, CA</w:t>
        <w:br w:type="textWrapping"/>
        <w:t xml:space="preserve">669-300-7043</w:t>
        <w:br w:type="textWrapping"/>
        <w:t xml:space="preserve">neha.ann.lee@gmail.com</w:t>
        <w:br w:type="textWrapping"/>
      </w:r>
      <w:hyperlink r:id="rId6">
        <w:r w:rsidDel="00000000" w:rsidR="00000000" w:rsidRPr="00000000">
          <w:rPr>
            <w:color w:val="1155cc"/>
            <w:u w:val="single"/>
            <w:rtl w:val="0"/>
          </w:rPr>
          <w:t xml:space="preserve">www.nehalee.com</w:t>
          <w:br w:type="textWrapping"/>
        </w:r>
      </w:hyperlink>
      <w:hyperlink r:id="rId7">
        <w:r w:rsidDel="00000000" w:rsidR="00000000" w:rsidRPr="00000000">
          <w:rPr>
            <w:color w:val="1155cc"/>
            <w:u w:val="single"/>
            <w:rtl w:val="0"/>
          </w:rPr>
          <w:t xml:space="preserve">linkedin.com/in/nehalee</w:t>
        </w:r>
      </w:hyperlink>
      <w:r w:rsidDel="00000000" w:rsidR="00000000" w:rsidRPr="00000000">
        <w:rPr>
          <w:rtl w:val="0"/>
        </w:rPr>
        <w:br w:type="textWrapping"/>
        <w:t xml:space="preserve">Instagram: </w:t>
      </w:r>
      <w:hyperlink r:id="rId8">
        <w:r w:rsidDel="00000000" w:rsidR="00000000" w:rsidRPr="00000000">
          <w:rPr>
            <w:color w:val="1155cc"/>
            <w:u w:val="single"/>
            <w:rtl w:val="0"/>
          </w:rPr>
          <w:t xml:space="preserve">@nehaleedesigns</w:t>
        </w:r>
      </w:hyperlink>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etz8iv4qjswi" w:id="1"/>
      <w:bookmarkEnd w:id="1"/>
      <w:r w:rsidDel="00000000" w:rsidR="00000000" w:rsidRPr="00000000">
        <w:rPr>
          <w:b w:val="1"/>
          <w:bCs w:val="1"/>
          <w:sz w:val="34"/>
          <w:szCs w:val="34"/>
          <w:rtl w:val="0"/>
        </w:rPr>
        <w:t xml:space="preserve">PROFESSIONAL SUMMARY</w:t>
      </w:r>
    </w:p>
    <w:p w:rsidR="00000000" w:rsidDel="00000000" w:rsidP="00000000" w:rsidRDefault="00000000" w:rsidRPr="00000000" w14:paraId="00000006">
      <w:pPr>
        <w:spacing w:after="240" w:before="240" w:lineRule="auto"/>
        <w:rPr/>
      </w:pPr>
      <w:r w:rsidDel="00000000" w:rsidR="00000000" w:rsidRPr="00000000">
        <w:rPr>
          <w:rtl w:val="0"/>
        </w:rPr>
        <w:t xml:space="preserve">Seasoned Art Director and Graphic Designer with 13+ years of experience delivering strategic, concept-driven design solutions for advertising and technology brands, including multiple Fortune 500 companies. Experienced in creative direction, campaign ideation, and art direction across digital, print, brand, and performance marketing ecosystems.</w:t>
      </w:r>
    </w:p>
    <w:p w:rsidR="00000000" w:rsidDel="00000000" w:rsidP="00000000" w:rsidRDefault="00000000" w:rsidRPr="00000000" w14:paraId="00000007">
      <w:pPr>
        <w:spacing w:after="240" w:before="240" w:lineRule="auto"/>
        <w:rPr/>
      </w:pPr>
      <w:r w:rsidDel="00000000" w:rsidR="00000000" w:rsidRPr="00000000">
        <w:rPr>
          <w:rtl w:val="0"/>
        </w:rPr>
        <w:t xml:space="preserve">Thrives in fast-paced, cross-functional environments, combining curiosity, clear communication, and creative agility to produce compelling multimodal content creation across web, CRM, lifecycle, paid media, B2B marketing campaigns, and direct response advertising.</w:t>
      </w:r>
    </w:p>
    <w:p w:rsidR="00000000" w:rsidDel="00000000" w:rsidP="00000000" w:rsidRDefault="00000000" w:rsidRPr="00000000" w14:paraId="00000008">
      <w:pPr>
        <w:spacing w:after="240" w:before="240" w:lineRule="auto"/>
        <w:rPr/>
      </w:pPr>
      <w:r w:rsidDel="00000000" w:rsidR="00000000" w:rsidRPr="00000000">
        <w:rPr>
          <w:rtl w:val="0"/>
        </w:rPr>
        <w:t xml:space="preserve">Brings deep expertise in AI-driven creative workflows, generative AI, and AI-powered content production, integrating tools such as Weavy, Midjourney, Adobe Firefly, and Gemini into scalable ad production systems. Known for an assertive yet thoughtful creative strategy approach that blends data-driven creative optimization with strong conceptual storytelling.</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3hssqsyt8v2k" w:id="2"/>
      <w:bookmarkEnd w:id="2"/>
      <w:r w:rsidDel="00000000" w:rsidR="00000000" w:rsidRPr="00000000">
        <w:rPr>
          <w:b w:val="1"/>
          <w:bCs w:val="1"/>
          <w:sz w:val="34"/>
          <w:szCs w:val="34"/>
          <w:rtl w:val="0"/>
        </w:rPr>
        <w:t xml:space="preserve">SKILLS</w:t>
      </w:r>
    </w:p>
    <w:p w:rsidR="00000000" w:rsidDel="00000000" w:rsidP="00000000" w:rsidRDefault="00000000" w:rsidRPr="00000000" w14:paraId="0000000B">
      <w:pPr>
        <w:spacing w:after="240" w:before="240" w:lineRule="auto"/>
        <w:rPr/>
      </w:pPr>
      <w:r w:rsidDel="00000000" w:rsidR="00000000" w:rsidRPr="00000000">
        <w:rPr>
          <w:rtl w:val="0"/>
        </w:rPr>
        <w:t xml:space="preserve">Design &amp; Strategy</w:t>
        <w:br w:type="textWrapping"/>
        <w:t xml:space="preserve">Creative Direction, Art Direction, Creative Strategy, Graphic Design, Digital Design, Branding, Social Media, Trade Shows and Merchandise, Storyboarding, UX/UI, Wireframing, Concept Development, Campaign Ideation, Creative Campaign Development</w:t>
      </w:r>
    </w:p>
    <w:p w:rsidR="00000000" w:rsidDel="00000000" w:rsidP="00000000" w:rsidRDefault="00000000" w:rsidRPr="00000000" w14:paraId="0000000C">
      <w:pPr>
        <w:spacing w:after="240" w:before="240" w:lineRule="auto"/>
        <w:rPr/>
      </w:pPr>
      <w:r w:rsidDel="00000000" w:rsidR="00000000" w:rsidRPr="00000000">
        <w:rPr>
          <w:rtl w:val="0"/>
        </w:rPr>
        <w:t xml:space="preserve">Performance &amp; Marketing</w:t>
        <w:br w:type="textWrapping"/>
        <w:t xml:space="preserve">Performance Marketing, Direct Response Advertising, B2B Marketing Campaigns, Digital Advertising, Data-Driven Creative Optimization, A/B Creative Testing, Scalable Ad Production, Meta Ads Ecosystem</w:t>
      </w:r>
    </w:p>
    <w:p w:rsidR="00000000" w:rsidDel="00000000" w:rsidP="00000000" w:rsidRDefault="00000000" w:rsidRPr="00000000" w14:paraId="0000000D">
      <w:pPr>
        <w:spacing w:after="240" w:before="240" w:lineRule="auto"/>
        <w:rPr/>
      </w:pPr>
      <w:r w:rsidDel="00000000" w:rsidR="00000000" w:rsidRPr="00000000">
        <w:rPr>
          <w:rtl w:val="0"/>
        </w:rPr>
        <w:t xml:space="preserve">AI &amp; Innovation</w:t>
        <w:br w:type="textWrapping"/>
        <w:t xml:space="preserve">AI-Driven Creative Workflows, Generative AI, AI Image Generation, AI Video Generation, Prompt Engineering, AI-Powered Content Production, Multimodal Content Creation, Midjourney, Adobe Firefly, Weavy, ChatGPT, Gemini</w:t>
      </w:r>
    </w:p>
    <w:p w:rsidR="00000000" w:rsidDel="00000000" w:rsidP="00000000" w:rsidRDefault="00000000" w:rsidRPr="00000000" w14:paraId="0000000E">
      <w:pPr>
        <w:spacing w:after="240" w:before="240" w:lineRule="auto"/>
        <w:rPr/>
      </w:pPr>
      <w:r w:rsidDel="00000000" w:rsidR="00000000" w:rsidRPr="00000000">
        <w:rPr>
          <w:rtl w:val="0"/>
        </w:rPr>
        <w:t xml:space="preserve">Software</w:t>
        <w:br w:type="textWrapping"/>
        <w:t xml:space="preserve">Figma (Advanced), Adobe Creative Suite (Photoshop, Illustrator, InDesign), Adobe Firefly, Canva, Microsoft Office, Google Suite, Wix, HubSpot, Iterable, Taxi, Mailchimp</w:t>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jfrv1lho2in" w:id="3"/>
      <w:bookmarkEnd w:id="3"/>
      <w:r w:rsidDel="00000000" w:rsidR="00000000" w:rsidRPr="00000000">
        <w:rPr>
          <w:b w:val="1"/>
          <w:bCs w:val="1"/>
          <w:sz w:val="34"/>
          <w:szCs w:val="34"/>
          <w:rtl w:val="0"/>
        </w:rPr>
        <w:t xml:space="preserve">PROFESSIONAL EXPERIENCE</w:t>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hgj3dw1lepai" w:id="4"/>
      <w:bookmarkEnd w:id="4"/>
      <w:r w:rsidDel="00000000" w:rsidR="00000000" w:rsidRPr="00000000">
        <w:rPr>
          <w:b w:val="1"/>
          <w:bCs w:val="1"/>
          <w:color w:val="000000"/>
          <w:sz w:val="26"/>
          <w:szCs w:val="26"/>
          <w:rtl w:val="0"/>
        </w:rPr>
        <w:t xml:space="preserve">Contract Designer</w:t>
      </w:r>
    </w:p>
    <w:p w:rsidR="00000000" w:rsidDel="00000000" w:rsidP="00000000" w:rsidRDefault="00000000" w:rsidRPr="00000000" w14:paraId="00000012">
      <w:pPr>
        <w:spacing w:after="240" w:before="240" w:lineRule="auto"/>
        <w:rPr/>
      </w:pPr>
      <w:r w:rsidDel="00000000" w:rsidR="00000000" w:rsidRPr="00000000">
        <w:rPr>
          <w:rtl w:val="0"/>
        </w:rPr>
        <w:t xml:space="preserve">DoorDash | Remote | October 2021 – Present</w:t>
      </w:r>
    </w:p>
    <w:p w:rsidR="00000000" w:rsidDel="00000000" w:rsidP="00000000" w:rsidRDefault="00000000" w:rsidRPr="00000000" w14:paraId="00000013">
      <w:pPr>
        <w:numPr>
          <w:ilvl w:val="0"/>
          <w:numId w:val="10"/>
        </w:numPr>
        <w:spacing w:after="0" w:afterAutospacing="0" w:before="240" w:lineRule="auto"/>
        <w:ind w:left="720" w:hanging="360"/>
      </w:pPr>
      <w:r w:rsidDel="00000000" w:rsidR="00000000" w:rsidRPr="00000000">
        <w:rPr>
          <w:rtl w:val="0"/>
        </w:rPr>
        <w:t xml:space="preserve">Lead the development and execution of cross-channel creative that unites brand storytelling with performance marketing and direct response advertising goals across CRM, lifecycle, paid media, and integrated campaign initiatives.</w:t>
      </w:r>
    </w:p>
    <w:p w:rsidR="00000000" w:rsidDel="00000000" w:rsidP="00000000" w:rsidRDefault="00000000" w:rsidRPr="00000000" w14:paraId="00000014">
      <w:pPr>
        <w:numPr>
          <w:ilvl w:val="0"/>
          <w:numId w:val="10"/>
        </w:numPr>
        <w:spacing w:after="0" w:afterAutospacing="0" w:before="0" w:beforeAutospacing="0" w:lineRule="auto"/>
        <w:ind w:left="720" w:hanging="360"/>
      </w:pPr>
      <w:r w:rsidDel="00000000" w:rsidR="00000000" w:rsidRPr="00000000">
        <w:rPr>
          <w:rtl w:val="0"/>
        </w:rPr>
        <w:t xml:space="preserve">Drive creative direction and art direction across digital advertising, in-app experiences, web, OOH, and social channels, ensuring consistency within the broader Meta Ads ecosystem and global brand systems.</w:t>
      </w:r>
    </w:p>
    <w:p w:rsidR="00000000" w:rsidDel="00000000" w:rsidP="00000000" w:rsidRDefault="00000000" w:rsidRPr="00000000" w14:paraId="00000015">
      <w:pPr>
        <w:numPr>
          <w:ilvl w:val="0"/>
          <w:numId w:val="10"/>
        </w:numPr>
        <w:spacing w:after="0" w:afterAutospacing="0" w:before="0" w:beforeAutospacing="0" w:lineRule="auto"/>
        <w:ind w:left="720" w:hanging="360"/>
      </w:pPr>
      <w:r w:rsidDel="00000000" w:rsidR="00000000" w:rsidRPr="00000000">
        <w:rPr>
          <w:rtl w:val="0"/>
        </w:rPr>
        <w:t xml:space="preserve">Design and deliver conversion-focused assets that balance creative strategy with measurable outcomes, contributing to data-driven creative optimization and A/B creative testing frameworks.</w:t>
      </w:r>
    </w:p>
    <w:p w:rsidR="00000000" w:rsidDel="00000000" w:rsidP="00000000" w:rsidRDefault="00000000" w:rsidRPr="00000000" w14:paraId="00000016">
      <w:pPr>
        <w:numPr>
          <w:ilvl w:val="0"/>
          <w:numId w:val="10"/>
        </w:numPr>
        <w:spacing w:after="0" w:afterAutospacing="0" w:before="0" w:beforeAutospacing="0" w:lineRule="auto"/>
        <w:ind w:left="720" w:hanging="360"/>
      </w:pPr>
      <w:r w:rsidDel="00000000" w:rsidR="00000000" w:rsidRPr="00000000">
        <w:rPr>
          <w:rtl w:val="0"/>
        </w:rPr>
        <w:t xml:space="preserve">Develop scalable ad production systems and creative templates that enable rapid iteration across multiple audience segments and campaign objectives.</w:t>
      </w:r>
    </w:p>
    <w:p w:rsidR="00000000" w:rsidDel="00000000" w:rsidP="00000000" w:rsidRDefault="00000000" w:rsidRPr="00000000" w14:paraId="00000017">
      <w:pPr>
        <w:numPr>
          <w:ilvl w:val="0"/>
          <w:numId w:val="10"/>
        </w:numPr>
        <w:spacing w:after="0" w:afterAutospacing="0" w:before="0" w:beforeAutospacing="0" w:lineRule="auto"/>
        <w:ind w:left="720" w:hanging="360"/>
      </w:pPr>
      <w:r w:rsidDel="00000000" w:rsidR="00000000" w:rsidRPr="00000000">
        <w:rPr>
          <w:rtl w:val="0"/>
        </w:rPr>
        <w:t xml:space="preserve">Integrate AI-driven creative workflows into campaign development, leveraging generative AI tools such as Midjourney, Adobe Firefly, Runway, and Weavy for AI image generation, AI video generation, rapid concept development, and campaign ideation.</w:t>
      </w:r>
    </w:p>
    <w:p w:rsidR="00000000" w:rsidDel="00000000" w:rsidP="00000000" w:rsidRDefault="00000000" w:rsidRPr="00000000" w14:paraId="00000018">
      <w:pPr>
        <w:numPr>
          <w:ilvl w:val="0"/>
          <w:numId w:val="10"/>
        </w:numPr>
        <w:spacing w:after="0" w:afterAutospacing="0" w:before="0" w:beforeAutospacing="0" w:lineRule="auto"/>
        <w:ind w:left="720" w:hanging="360"/>
      </w:pPr>
      <w:r w:rsidDel="00000000" w:rsidR="00000000" w:rsidRPr="00000000">
        <w:rPr>
          <w:rtl w:val="0"/>
        </w:rPr>
        <w:t xml:space="preserve">Apply prompt engineering techniques to streamline AI-powered content production and expand multimodal content creation across digital and lifecycle channels.</w:t>
      </w:r>
    </w:p>
    <w:p w:rsidR="00000000" w:rsidDel="00000000" w:rsidP="00000000" w:rsidRDefault="00000000" w:rsidRPr="00000000" w14:paraId="00000019">
      <w:pPr>
        <w:numPr>
          <w:ilvl w:val="0"/>
          <w:numId w:val="10"/>
        </w:numPr>
        <w:spacing w:after="0" w:afterAutospacing="0" w:before="0" w:beforeAutospacing="0" w:lineRule="auto"/>
        <w:ind w:left="720" w:hanging="360"/>
      </w:pPr>
      <w:r w:rsidDel="00000000" w:rsidR="00000000" w:rsidRPr="00000000">
        <w:rPr>
          <w:rtl w:val="0"/>
        </w:rPr>
        <w:t xml:space="preserve">Oversee branding and visual design for marketing, product, and internal communications—including digital ads, landing pages, presentations, and co-branded partner campaigns.</w:t>
      </w:r>
    </w:p>
    <w:p w:rsidR="00000000" w:rsidDel="00000000" w:rsidP="00000000" w:rsidRDefault="00000000" w:rsidRPr="00000000" w14:paraId="0000001A">
      <w:pPr>
        <w:numPr>
          <w:ilvl w:val="0"/>
          <w:numId w:val="10"/>
        </w:numPr>
        <w:spacing w:after="0" w:afterAutospacing="0" w:before="0" w:beforeAutospacing="0" w:lineRule="auto"/>
        <w:ind w:left="720" w:hanging="360"/>
      </w:pPr>
      <w:r w:rsidDel="00000000" w:rsidR="00000000" w:rsidRPr="00000000">
        <w:rPr>
          <w:rtl w:val="0"/>
        </w:rPr>
        <w:t xml:space="preserve">Build and maintain scalable Figma libraries, component systems, and design frameworks to ensure brand cohesion and efficient cross-functional collaboration across global teams.</w:t>
      </w:r>
    </w:p>
    <w:p w:rsidR="00000000" w:rsidDel="00000000" w:rsidP="00000000" w:rsidRDefault="00000000" w:rsidRPr="00000000" w14:paraId="0000001B">
      <w:pPr>
        <w:numPr>
          <w:ilvl w:val="0"/>
          <w:numId w:val="10"/>
        </w:numPr>
        <w:spacing w:after="0" w:afterAutospacing="0" w:before="0" w:beforeAutospacing="0" w:lineRule="auto"/>
        <w:ind w:left="720" w:hanging="360"/>
      </w:pPr>
      <w:r w:rsidDel="00000000" w:rsidR="00000000" w:rsidRPr="00000000">
        <w:rPr>
          <w:rtl w:val="0"/>
        </w:rPr>
        <w:t xml:space="preserve">Partner with marketing, product, copy, analytics, and growth stakeholders to translate insights and performance data into high-impact creative executions that drive engagement and business growth.</w:t>
      </w:r>
    </w:p>
    <w:p w:rsidR="00000000" w:rsidDel="00000000" w:rsidP="00000000" w:rsidRDefault="00000000" w:rsidRPr="00000000" w14:paraId="0000001C">
      <w:pPr>
        <w:numPr>
          <w:ilvl w:val="0"/>
          <w:numId w:val="10"/>
        </w:numPr>
        <w:spacing w:after="0" w:afterAutospacing="0" w:before="0" w:beforeAutospacing="0" w:lineRule="auto"/>
        <w:ind w:left="720" w:hanging="360"/>
      </w:pPr>
      <w:r w:rsidDel="00000000" w:rsidR="00000000" w:rsidRPr="00000000">
        <w:rPr>
          <w:rtl w:val="0"/>
        </w:rPr>
        <w:t xml:space="preserve">Collaborate with merchant and brand partners to craft co-branded experiences that reinforce shared values, amplify campaign reach, and elevate creative campaign development across channels.</w:t>
      </w:r>
    </w:p>
    <w:p w:rsidR="00000000" w:rsidDel="00000000" w:rsidP="00000000" w:rsidRDefault="00000000" w:rsidRPr="00000000" w14:paraId="0000001D">
      <w:pPr>
        <w:numPr>
          <w:ilvl w:val="0"/>
          <w:numId w:val="10"/>
        </w:numPr>
        <w:spacing w:after="240" w:before="0" w:beforeAutospacing="0" w:lineRule="auto"/>
        <w:ind w:left="720" w:hanging="360"/>
      </w:pPr>
      <w:r w:rsidDel="00000000" w:rsidR="00000000" w:rsidRPr="00000000">
        <w:rPr>
          <w:rtl w:val="0"/>
        </w:rPr>
        <w:t xml:space="preserve">Continuously explore emerging design trends, storytelling formats, generative AI tools, and AI-driven workflows to push creative innovation and evolve DoorDash’s visual expression.</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k7jyg1mu4i8q" w:id="5"/>
      <w:bookmarkEnd w:id="5"/>
      <w:r w:rsidDel="00000000" w:rsidR="00000000" w:rsidRPr="00000000">
        <w:rPr>
          <w:b w:val="1"/>
          <w:bCs w:val="1"/>
          <w:color w:val="000000"/>
          <w:sz w:val="26"/>
          <w:szCs w:val="26"/>
          <w:rtl w:val="0"/>
        </w:rPr>
        <w:t xml:space="preserve">Art Director | Owner</w:t>
      </w:r>
    </w:p>
    <w:p w:rsidR="00000000" w:rsidDel="00000000" w:rsidP="00000000" w:rsidRDefault="00000000" w:rsidRPr="00000000" w14:paraId="00000020">
      <w:pPr>
        <w:spacing w:after="240" w:before="240" w:lineRule="auto"/>
        <w:rPr/>
      </w:pPr>
      <w:r w:rsidDel="00000000" w:rsidR="00000000" w:rsidRPr="00000000">
        <w:rPr>
          <w:rtl w:val="0"/>
        </w:rPr>
        <w:t xml:space="preserve">Neha Lee Designs | Remote | March 2010 – Present</w:t>
      </w:r>
    </w:p>
    <w:p w:rsidR="00000000" w:rsidDel="00000000" w:rsidP="00000000" w:rsidRDefault="00000000" w:rsidRPr="00000000" w14:paraId="00000021">
      <w:pPr>
        <w:numPr>
          <w:ilvl w:val="0"/>
          <w:numId w:val="2"/>
        </w:numPr>
        <w:spacing w:after="0" w:afterAutospacing="0" w:before="240" w:lineRule="auto"/>
        <w:ind w:left="720" w:hanging="360"/>
      </w:pPr>
      <w:r w:rsidDel="00000000" w:rsidR="00000000" w:rsidRPr="00000000">
        <w:rPr>
          <w:rtl w:val="0"/>
        </w:rPr>
        <w:t xml:space="preserve">Conceptualize and deliver innovative design solutions that push brand boundaries and explore new formats, media channels, and creative technologies with a focus on impact and originality.</w:t>
      </w:r>
    </w:p>
    <w:p w:rsidR="00000000" w:rsidDel="00000000" w:rsidP="00000000" w:rsidRDefault="00000000" w:rsidRPr="00000000" w14:paraId="00000022">
      <w:pPr>
        <w:numPr>
          <w:ilvl w:val="0"/>
          <w:numId w:val="2"/>
        </w:numPr>
        <w:spacing w:after="0" w:afterAutospacing="0" w:before="0" w:beforeAutospacing="0" w:lineRule="auto"/>
        <w:ind w:left="720" w:hanging="360"/>
      </w:pPr>
      <w:r w:rsidDel="00000000" w:rsidR="00000000" w:rsidRPr="00000000">
        <w:rPr>
          <w:rtl w:val="0"/>
        </w:rPr>
        <w:t xml:space="preserve">Lead creative direction, campaign ideation, and concept development for digital advertising, B2B marketing campaigns, and brand initiatives across industries.</w:t>
      </w:r>
    </w:p>
    <w:p w:rsidR="00000000" w:rsidDel="00000000" w:rsidP="00000000" w:rsidRDefault="00000000" w:rsidRPr="00000000" w14:paraId="00000023">
      <w:pPr>
        <w:numPr>
          <w:ilvl w:val="0"/>
          <w:numId w:val="2"/>
        </w:numPr>
        <w:spacing w:after="0" w:afterAutospacing="0" w:before="0" w:beforeAutospacing="0" w:lineRule="auto"/>
        <w:ind w:left="720" w:hanging="360"/>
      </w:pPr>
      <w:r w:rsidDel="00000000" w:rsidR="00000000" w:rsidRPr="00000000">
        <w:rPr>
          <w:rtl w:val="0"/>
        </w:rPr>
        <w:t xml:space="preserve">Produce high-quality digital and print assets using Figma and Adobe Creative Suite, maintaining brand consistency while introducing strategic and forward-thinking visual approaches.</w:t>
      </w:r>
    </w:p>
    <w:p w:rsidR="00000000" w:rsidDel="00000000" w:rsidP="00000000" w:rsidRDefault="00000000" w:rsidRPr="00000000" w14:paraId="00000024">
      <w:pPr>
        <w:numPr>
          <w:ilvl w:val="0"/>
          <w:numId w:val="2"/>
        </w:numPr>
        <w:spacing w:after="0" w:afterAutospacing="0" w:before="0" w:beforeAutospacing="0" w:lineRule="auto"/>
        <w:ind w:left="720" w:hanging="360"/>
      </w:pPr>
      <w:r w:rsidDel="00000000" w:rsidR="00000000" w:rsidRPr="00000000">
        <w:rPr>
          <w:rtl w:val="0"/>
        </w:rPr>
        <w:t xml:space="preserve">Develop and support multimedia campaigns across social, product marketing, and performance-driven channels, aligning creative output with business and growth objectives.</w:t>
      </w:r>
    </w:p>
    <w:p w:rsidR="00000000" w:rsidDel="00000000" w:rsidP="00000000" w:rsidRDefault="00000000" w:rsidRPr="00000000" w14:paraId="00000025">
      <w:pPr>
        <w:numPr>
          <w:ilvl w:val="0"/>
          <w:numId w:val="2"/>
        </w:numPr>
        <w:spacing w:after="0" w:afterAutospacing="0" w:before="0" w:beforeAutospacing="0" w:lineRule="auto"/>
        <w:ind w:left="720" w:hanging="360"/>
      </w:pPr>
      <w:r w:rsidDel="00000000" w:rsidR="00000000" w:rsidRPr="00000000">
        <w:rPr>
          <w:rtl w:val="0"/>
        </w:rPr>
        <w:t xml:space="preserve">Leverage AI-driven creative workflows and foundational generative AI tools to enhance production efficiency, support AI image generation and AI video generation experimentation, and streamline scalable ad production.</w:t>
      </w:r>
    </w:p>
    <w:p w:rsidR="00000000" w:rsidDel="00000000" w:rsidP="00000000" w:rsidRDefault="00000000" w:rsidRPr="00000000" w14:paraId="00000026">
      <w:pPr>
        <w:numPr>
          <w:ilvl w:val="0"/>
          <w:numId w:val="2"/>
        </w:numPr>
        <w:spacing w:after="0" w:afterAutospacing="0" w:before="0" w:beforeAutospacing="0" w:lineRule="auto"/>
        <w:ind w:left="720" w:hanging="360"/>
      </w:pPr>
      <w:r w:rsidDel="00000000" w:rsidR="00000000" w:rsidRPr="00000000">
        <w:rPr>
          <w:rtl w:val="0"/>
        </w:rPr>
        <w:t xml:space="preserve">Collaborate cross-functionally with product, engineering, marketing, and support teams to ensure cohesive execution of creative strategy and brand systems.</w:t>
      </w:r>
    </w:p>
    <w:p w:rsidR="00000000" w:rsidDel="00000000" w:rsidP="00000000" w:rsidRDefault="00000000" w:rsidRPr="00000000" w14:paraId="00000027">
      <w:pPr>
        <w:numPr>
          <w:ilvl w:val="0"/>
          <w:numId w:val="2"/>
        </w:numPr>
        <w:spacing w:after="240" w:before="0" w:beforeAutospacing="0" w:lineRule="auto"/>
        <w:ind w:left="720" w:hanging="360"/>
      </w:pPr>
      <w:r w:rsidDel="00000000" w:rsidR="00000000" w:rsidRPr="00000000">
        <w:rPr>
          <w:rtl w:val="0"/>
        </w:rPr>
        <w:t xml:space="preserve">Maintain a confident, communicative, and process-driven approach to art direction, backed by 15+ years of experience delivering conceptually strong and performance-aware work.</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yr5yx5519e8f" w:id="6"/>
      <w:bookmarkEnd w:id="6"/>
      <w:r w:rsidDel="00000000" w:rsidR="00000000" w:rsidRPr="00000000">
        <w:rPr>
          <w:b w:val="1"/>
          <w:bCs w:val="1"/>
          <w:color w:val="000000"/>
          <w:sz w:val="26"/>
          <w:szCs w:val="26"/>
          <w:rtl w:val="0"/>
        </w:rPr>
        <w:t xml:space="preserve">Art Director Consultant</w:t>
      </w:r>
    </w:p>
    <w:p w:rsidR="00000000" w:rsidDel="00000000" w:rsidP="00000000" w:rsidRDefault="00000000" w:rsidRPr="00000000" w14:paraId="0000002A">
      <w:pPr>
        <w:spacing w:after="240" w:before="240" w:lineRule="auto"/>
        <w:rPr/>
      </w:pPr>
      <w:r w:rsidDel="00000000" w:rsidR="00000000" w:rsidRPr="00000000">
        <w:rPr>
          <w:rtl w:val="0"/>
        </w:rPr>
        <w:t xml:space="preserve">Tag | Remote | April 2025 – December 2025</w:t>
      </w:r>
    </w:p>
    <w:p w:rsidR="00000000" w:rsidDel="00000000" w:rsidP="00000000" w:rsidRDefault="00000000" w:rsidRPr="00000000" w14:paraId="0000002B">
      <w:pPr>
        <w:numPr>
          <w:ilvl w:val="0"/>
          <w:numId w:val="4"/>
        </w:numPr>
        <w:spacing w:after="0" w:afterAutospacing="0" w:before="240" w:lineRule="auto"/>
        <w:ind w:left="720" w:hanging="360"/>
      </w:pPr>
      <w:r w:rsidDel="00000000" w:rsidR="00000000" w:rsidRPr="00000000">
        <w:rPr>
          <w:rtl w:val="0"/>
        </w:rPr>
        <w:t xml:space="preserve">Designed, built, and maintained advanced Figma component libraries and robust design systems featuring multi-variable components, token-based structures, and responsive frameworks for global brands including Adobe and Microsoft.</w:t>
      </w:r>
    </w:p>
    <w:p w:rsidR="00000000" w:rsidDel="00000000" w:rsidP="00000000" w:rsidRDefault="00000000" w:rsidRPr="00000000" w14:paraId="0000002C">
      <w:pPr>
        <w:numPr>
          <w:ilvl w:val="0"/>
          <w:numId w:val="4"/>
        </w:numPr>
        <w:spacing w:after="0" w:afterAutospacing="0" w:before="0" w:beforeAutospacing="0" w:lineRule="auto"/>
        <w:ind w:left="720" w:hanging="360"/>
      </w:pPr>
      <w:r w:rsidDel="00000000" w:rsidR="00000000" w:rsidRPr="00000000">
        <w:rPr>
          <w:rtl w:val="0"/>
        </w:rPr>
        <w:t xml:space="preserve">Developed scalable templates and creative production systems that supported high-volume digital advertising, performance marketing, and cross-channel campaign deployment.</w:t>
      </w:r>
    </w:p>
    <w:p w:rsidR="00000000" w:rsidDel="00000000" w:rsidP="00000000" w:rsidRDefault="00000000" w:rsidRPr="00000000" w14:paraId="0000002D">
      <w:pPr>
        <w:numPr>
          <w:ilvl w:val="0"/>
          <w:numId w:val="4"/>
        </w:numPr>
        <w:spacing w:after="0" w:afterAutospacing="0" w:before="0" w:beforeAutospacing="0" w:lineRule="auto"/>
        <w:ind w:left="720" w:hanging="360"/>
      </w:pPr>
      <w:r w:rsidDel="00000000" w:rsidR="00000000" w:rsidRPr="00000000">
        <w:rPr>
          <w:rtl w:val="0"/>
        </w:rPr>
        <w:t xml:space="preserve">Integrated AI-driven creative workflows and generative AI tools into creative operations to accelerate concept development, campaign ideation, and rapid asset iteration.</w:t>
      </w:r>
    </w:p>
    <w:p w:rsidR="00000000" w:rsidDel="00000000" w:rsidP="00000000" w:rsidRDefault="00000000" w:rsidRPr="00000000" w14:paraId="0000002E">
      <w:pPr>
        <w:numPr>
          <w:ilvl w:val="0"/>
          <w:numId w:val="4"/>
        </w:numPr>
        <w:spacing w:after="0" w:afterAutospacing="0" w:before="0" w:beforeAutospacing="0" w:lineRule="auto"/>
        <w:ind w:left="720" w:hanging="360"/>
      </w:pPr>
      <w:r w:rsidDel="00000000" w:rsidR="00000000" w:rsidRPr="00000000">
        <w:rPr>
          <w:rtl w:val="0"/>
        </w:rPr>
        <w:t xml:space="preserve">Leveraged AI image generation and AI video generation tools—including Adobe Firefly and Runway—to support digital advertising and creative campaign development initiatives.</w:t>
      </w:r>
    </w:p>
    <w:p w:rsidR="00000000" w:rsidDel="00000000" w:rsidP="00000000" w:rsidRDefault="00000000" w:rsidRPr="00000000" w14:paraId="0000002F">
      <w:pPr>
        <w:numPr>
          <w:ilvl w:val="0"/>
          <w:numId w:val="4"/>
        </w:numPr>
        <w:spacing w:after="0" w:afterAutospacing="0" w:before="0" w:beforeAutospacing="0" w:lineRule="auto"/>
        <w:ind w:left="720" w:hanging="360"/>
      </w:pPr>
      <w:r w:rsidDel="00000000" w:rsidR="00000000" w:rsidRPr="00000000">
        <w:rPr>
          <w:rtl w:val="0"/>
        </w:rPr>
        <w:t xml:space="preserve">Applied structured prompt engineering techniques to optimize AI-powered content production and enable scalable multimodal content creation.</w:t>
      </w:r>
    </w:p>
    <w:p w:rsidR="00000000" w:rsidDel="00000000" w:rsidP="00000000" w:rsidRDefault="00000000" w:rsidRPr="00000000" w14:paraId="00000030">
      <w:pPr>
        <w:numPr>
          <w:ilvl w:val="0"/>
          <w:numId w:val="4"/>
        </w:numPr>
        <w:spacing w:after="0" w:afterAutospacing="0" w:before="0" w:beforeAutospacing="0" w:lineRule="auto"/>
        <w:ind w:left="720" w:hanging="360"/>
      </w:pPr>
      <w:r w:rsidDel="00000000" w:rsidR="00000000" w:rsidRPr="00000000">
        <w:rPr>
          <w:rtl w:val="0"/>
        </w:rPr>
        <w:t xml:space="preserve">Implemented Auto Layout, component variants, and interactive systems to create adaptable, high-performance design patterns aligned with creative strategy and production efficiency.</w:t>
      </w:r>
    </w:p>
    <w:p w:rsidR="00000000" w:rsidDel="00000000" w:rsidP="00000000" w:rsidRDefault="00000000" w:rsidRPr="00000000" w14:paraId="00000031">
      <w:pPr>
        <w:numPr>
          <w:ilvl w:val="0"/>
          <w:numId w:val="4"/>
        </w:numPr>
        <w:spacing w:after="0" w:afterAutospacing="0" w:before="0" w:beforeAutospacing="0" w:lineRule="auto"/>
        <w:ind w:left="720" w:hanging="360"/>
      </w:pPr>
      <w:r w:rsidDel="00000000" w:rsidR="00000000" w:rsidRPr="00000000">
        <w:rPr>
          <w:rtl w:val="0"/>
        </w:rPr>
        <w:t xml:space="preserve">Established and governed shared Figma libraries, documentation standards, naming conventions, and version control processes to support cross-functional collaboration and agency management workflows.</w:t>
      </w:r>
    </w:p>
    <w:p w:rsidR="00000000" w:rsidDel="00000000" w:rsidP="00000000" w:rsidRDefault="00000000" w:rsidRPr="00000000" w14:paraId="00000032">
      <w:pPr>
        <w:numPr>
          <w:ilvl w:val="0"/>
          <w:numId w:val="4"/>
        </w:numPr>
        <w:spacing w:after="0" w:afterAutospacing="0" w:before="0" w:beforeAutospacing="0" w:lineRule="auto"/>
        <w:ind w:left="720" w:hanging="360"/>
      </w:pPr>
      <w:r w:rsidDel="00000000" w:rsidR="00000000" w:rsidRPr="00000000">
        <w:rPr>
          <w:rtl w:val="0"/>
        </w:rPr>
        <w:t xml:space="preserve">Optimized large-scale design systems for performance, maintainability, and scalability across multi-brand environments.</w:t>
      </w:r>
    </w:p>
    <w:p w:rsidR="00000000" w:rsidDel="00000000" w:rsidP="00000000" w:rsidRDefault="00000000" w:rsidRPr="00000000" w14:paraId="00000033">
      <w:pPr>
        <w:numPr>
          <w:ilvl w:val="0"/>
          <w:numId w:val="4"/>
        </w:numPr>
        <w:spacing w:after="0" w:afterAutospacing="0" w:before="0" w:beforeAutospacing="0" w:lineRule="auto"/>
        <w:ind w:left="720" w:hanging="360"/>
      </w:pPr>
      <w:r w:rsidDel="00000000" w:rsidR="00000000" w:rsidRPr="00000000">
        <w:rPr>
          <w:rtl w:val="0"/>
        </w:rPr>
        <w:t xml:space="preserve">Managed end-to-end creative projects from initial concept development through final delivery, ensuring alignment with strategic objectives and measurable business outcomes.</w:t>
      </w:r>
    </w:p>
    <w:p w:rsidR="00000000" w:rsidDel="00000000" w:rsidP="00000000" w:rsidRDefault="00000000" w:rsidRPr="00000000" w14:paraId="00000034">
      <w:pPr>
        <w:numPr>
          <w:ilvl w:val="0"/>
          <w:numId w:val="4"/>
        </w:numPr>
        <w:spacing w:after="240" w:before="0" w:beforeAutospacing="0" w:lineRule="auto"/>
        <w:ind w:left="720" w:hanging="360"/>
      </w:pPr>
      <w:r w:rsidDel="00000000" w:rsidR="00000000" w:rsidRPr="00000000">
        <w:rPr>
          <w:rtl w:val="0"/>
        </w:rPr>
        <w:t xml:space="preserve">Collaborated closely with clients and internal stakeholders to translate complex business goals into compelling visual solutions across digital and print platforms.</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siami92sb1m3" w:id="7"/>
      <w:bookmarkEnd w:id="7"/>
      <w:r w:rsidDel="00000000" w:rsidR="00000000" w:rsidRPr="00000000">
        <w:rPr>
          <w:b w:val="1"/>
          <w:bCs w:val="1"/>
          <w:color w:val="000000"/>
          <w:sz w:val="26"/>
          <w:szCs w:val="26"/>
          <w:rtl w:val="0"/>
        </w:rPr>
        <w:t xml:space="preserve">Art Director</w:t>
      </w:r>
    </w:p>
    <w:p w:rsidR="00000000" w:rsidDel="00000000" w:rsidP="00000000" w:rsidRDefault="00000000" w:rsidRPr="00000000" w14:paraId="00000037">
      <w:pPr>
        <w:spacing w:after="240" w:before="240" w:lineRule="auto"/>
        <w:rPr/>
      </w:pPr>
      <w:r w:rsidDel="00000000" w:rsidR="00000000" w:rsidRPr="00000000">
        <w:rPr>
          <w:rtl w:val="0"/>
        </w:rPr>
        <w:t xml:space="preserve">Questus | Remote | April 2020 – March 2022</w:t>
      </w:r>
    </w:p>
    <w:p w:rsidR="00000000" w:rsidDel="00000000" w:rsidP="00000000" w:rsidRDefault="00000000" w:rsidRPr="00000000" w14:paraId="00000038">
      <w:pPr>
        <w:numPr>
          <w:ilvl w:val="0"/>
          <w:numId w:val="7"/>
        </w:numPr>
        <w:spacing w:after="0" w:afterAutospacing="0" w:before="240" w:lineRule="auto"/>
        <w:ind w:left="720" w:hanging="360"/>
      </w:pPr>
      <w:r w:rsidDel="00000000" w:rsidR="00000000" w:rsidRPr="00000000">
        <w:rPr>
          <w:rtl w:val="0"/>
        </w:rPr>
        <w:t xml:space="preserve">Provided art direction across multimedia projects from concept through execution, ensuring alignment with strategic objectives and brand voice.</w:t>
      </w:r>
    </w:p>
    <w:p w:rsidR="00000000" w:rsidDel="00000000" w:rsidP="00000000" w:rsidRDefault="00000000" w:rsidRPr="00000000" w14:paraId="00000039">
      <w:pPr>
        <w:numPr>
          <w:ilvl w:val="0"/>
          <w:numId w:val="7"/>
        </w:numPr>
        <w:spacing w:after="0" w:afterAutospacing="0" w:before="0" w:beforeAutospacing="0" w:lineRule="auto"/>
        <w:ind w:left="720" w:hanging="360"/>
      </w:pPr>
      <w:r w:rsidDel="00000000" w:rsidR="00000000" w:rsidRPr="00000000">
        <w:rPr>
          <w:rtl w:val="0"/>
        </w:rPr>
        <w:t xml:space="preserve">Created original illustrations, storyboards, and motion concepts for TV ads and digital campaigns, delivering cohesive narratives across channels.</w:t>
      </w:r>
    </w:p>
    <w:p w:rsidR="00000000" w:rsidDel="00000000" w:rsidP="00000000" w:rsidRDefault="00000000" w:rsidRPr="00000000" w14:paraId="0000003A">
      <w:pPr>
        <w:numPr>
          <w:ilvl w:val="0"/>
          <w:numId w:val="7"/>
        </w:numPr>
        <w:spacing w:after="0" w:afterAutospacing="0" w:before="0" w:beforeAutospacing="0" w:lineRule="auto"/>
        <w:ind w:left="720" w:hanging="360"/>
      </w:pPr>
      <w:r w:rsidDel="00000000" w:rsidR="00000000" w:rsidRPr="00000000">
        <w:rPr>
          <w:rtl w:val="0"/>
        </w:rPr>
        <w:t xml:space="preserve">Designed digital advertising assets and visual systems for social platforms, supporting brand storytelling and audience engagement.</w:t>
      </w:r>
    </w:p>
    <w:p w:rsidR="00000000" w:rsidDel="00000000" w:rsidP="00000000" w:rsidRDefault="00000000" w:rsidRPr="00000000" w14:paraId="0000003B">
      <w:pPr>
        <w:numPr>
          <w:ilvl w:val="0"/>
          <w:numId w:val="7"/>
        </w:numPr>
        <w:spacing w:after="240" w:before="0" w:beforeAutospacing="0" w:lineRule="auto"/>
        <w:ind w:left="720" w:hanging="360"/>
      </w:pPr>
      <w:r w:rsidDel="00000000" w:rsidR="00000000" w:rsidRPr="00000000">
        <w:rPr>
          <w:rtl w:val="0"/>
        </w:rPr>
        <w:t xml:space="preserve">Managed and prioritized multiple integrated marketing projects while collaborating with account and project managers to ensure timely delivery.</w:t>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bCs w:val="1"/>
          <w:color w:val="000000"/>
          <w:sz w:val="26"/>
          <w:szCs w:val="26"/>
        </w:rPr>
      </w:pPr>
      <w:bookmarkStart w:colFirst="0" w:colLast="0" w:name="_8bl8pzguly0x" w:id="8"/>
      <w:bookmarkEnd w:id="8"/>
      <w:r w:rsidDel="00000000" w:rsidR="00000000" w:rsidRPr="00000000">
        <w:rPr>
          <w:b w:val="1"/>
          <w:bCs w:val="1"/>
          <w:color w:val="000000"/>
          <w:sz w:val="26"/>
          <w:szCs w:val="26"/>
          <w:rtl w:val="0"/>
        </w:rPr>
        <w:t xml:space="preserve">Art Director</w:t>
      </w:r>
    </w:p>
    <w:p w:rsidR="00000000" w:rsidDel="00000000" w:rsidP="00000000" w:rsidRDefault="00000000" w:rsidRPr="00000000" w14:paraId="0000003E">
      <w:pPr>
        <w:spacing w:after="240" w:before="240" w:lineRule="auto"/>
        <w:rPr/>
      </w:pPr>
      <w:r w:rsidDel="00000000" w:rsidR="00000000" w:rsidRPr="00000000">
        <w:rPr>
          <w:rtl w:val="0"/>
        </w:rPr>
        <w:t xml:space="preserve">Palmer Ad Agency | Remote | January 2021 – February 2022</w:t>
      </w:r>
    </w:p>
    <w:p w:rsidR="00000000" w:rsidDel="00000000" w:rsidP="00000000" w:rsidRDefault="00000000" w:rsidRPr="00000000" w14:paraId="0000003F">
      <w:pPr>
        <w:numPr>
          <w:ilvl w:val="0"/>
          <w:numId w:val="5"/>
        </w:numPr>
        <w:spacing w:after="0" w:afterAutospacing="0" w:before="240" w:lineRule="auto"/>
        <w:ind w:left="720" w:hanging="360"/>
      </w:pPr>
      <w:r w:rsidDel="00000000" w:rsidR="00000000" w:rsidRPr="00000000">
        <w:rPr>
          <w:rtl w:val="0"/>
        </w:rPr>
        <w:t xml:space="preserve">Collaborated with copywriters to develop clear, cohesive creative concepts aligned with brand messaging and integrated campaign goals.</w:t>
      </w:r>
    </w:p>
    <w:p w:rsidR="00000000" w:rsidDel="00000000" w:rsidP="00000000" w:rsidRDefault="00000000" w:rsidRPr="00000000" w14:paraId="00000040">
      <w:pPr>
        <w:numPr>
          <w:ilvl w:val="0"/>
          <w:numId w:val="5"/>
        </w:numPr>
        <w:spacing w:after="0" w:afterAutospacing="0" w:before="0" w:beforeAutospacing="0" w:lineRule="auto"/>
        <w:ind w:left="720" w:hanging="360"/>
      </w:pPr>
      <w:r w:rsidDel="00000000" w:rsidR="00000000" w:rsidRPr="00000000">
        <w:rPr>
          <w:rtl w:val="0"/>
        </w:rPr>
        <w:t xml:space="preserve">Produced storyboards, visual narratives, and strategic design options to support multi-channel marketing efforts.</w:t>
      </w:r>
    </w:p>
    <w:p w:rsidR="00000000" w:rsidDel="00000000" w:rsidP="00000000" w:rsidRDefault="00000000" w:rsidRPr="00000000" w14:paraId="00000041">
      <w:pPr>
        <w:numPr>
          <w:ilvl w:val="0"/>
          <w:numId w:val="5"/>
        </w:numPr>
        <w:spacing w:after="0" w:afterAutospacing="0" w:before="0" w:beforeAutospacing="0" w:lineRule="auto"/>
        <w:ind w:left="720" w:hanging="360"/>
      </w:pPr>
      <w:r w:rsidDel="00000000" w:rsidR="00000000" w:rsidRPr="00000000">
        <w:rPr>
          <w:rtl w:val="0"/>
        </w:rPr>
        <w:t xml:space="preserve">Designed wireframes and prototypes for web and mobile experiences, applying UX/UI best practices.</w:t>
      </w:r>
    </w:p>
    <w:p w:rsidR="00000000" w:rsidDel="00000000" w:rsidP="00000000" w:rsidRDefault="00000000" w:rsidRPr="00000000" w14:paraId="00000042">
      <w:pPr>
        <w:numPr>
          <w:ilvl w:val="0"/>
          <w:numId w:val="5"/>
        </w:numPr>
        <w:spacing w:after="240" w:before="0" w:beforeAutospacing="0" w:lineRule="auto"/>
        <w:ind w:left="720" w:hanging="360"/>
      </w:pPr>
      <w:r w:rsidDel="00000000" w:rsidR="00000000" w:rsidRPr="00000000">
        <w:rPr>
          <w:rtl w:val="0"/>
        </w:rPr>
        <w:t xml:space="preserve">Built and maintained scalable design systems across digital, print, and experiential mediums.</w:t>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6"/>
          <w:szCs w:val="26"/>
        </w:rPr>
      </w:pPr>
      <w:bookmarkStart w:colFirst="0" w:colLast="0" w:name="_5kctxrb2ni27" w:id="9"/>
      <w:bookmarkEnd w:id="9"/>
      <w:r w:rsidDel="00000000" w:rsidR="00000000" w:rsidRPr="00000000">
        <w:rPr>
          <w:b w:val="1"/>
          <w:bCs w:val="1"/>
          <w:color w:val="000000"/>
          <w:sz w:val="26"/>
          <w:szCs w:val="26"/>
          <w:rtl w:val="0"/>
        </w:rPr>
        <w:t xml:space="preserve">Senior Graphic Designer</w:t>
      </w:r>
    </w:p>
    <w:p w:rsidR="00000000" w:rsidDel="00000000" w:rsidP="00000000" w:rsidRDefault="00000000" w:rsidRPr="00000000" w14:paraId="00000045">
      <w:pPr>
        <w:spacing w:after="240" w:before="240" w:lineRule="auto"/>
        <w:rPr/>
      </w:pPr>
      <w:r w:rsidDel="00000000" w:rsidR="00000000" w:rsidRPr="00000000">
        <w:rPr>
          <w:rtl w:val="0"/>
        </w:rPr>
        <w:t xml:space="preserve">Project Frog | Remote | June 2020 – September 2020</w:t>
      </w:r>
    </w:p>
    <w:p w:rsidR="00000000" w:rsidDel="00000000" w:rsidP="00000000" w:rsidRDefault="00000000" w:rsidRPr="00000000" w14:paraId="00000046">
      <w:pPr>
        <w:numPr>
          <w:ilvl w:val="0"/>
          <w:numId w:val="6"/>
        </w:numPr>
        <w:spacing w:after="0" w:afterAutospacing="0" w:before="240" w:lineRule="auto"/>
        <w:ind w:left="720" w:hanging="360"/>
      </w:pPr>
      <w:r w:rsidDel="00000000" w:rsidR="00000000" w:rsidRPr="00000000">
        <w:rPr>
          <w:rtl w:val="0"/>
        </w:rPr>
        <w:t xml:space="preserve">Designed visually engaging assets for digital, web, and print platforms aligned with brand and product strategy.</w:t>
      </w:r>
    </w:p>
    <w:p w:rsidR="00000000" w:rsidDel="00000000" w:rsidP="00000000" w:rsidRDefault="00000000" w:rsidRPr="00000000" w14:paraId="00000047">
      <w:pPr>
        <w:numPr>
          <w:ilvl w:val="0"/>
          <w:numId w:val="6"/>
        </w:numPr>
        <w:spacing w:after="0" w:afterAutospacing="0" w:before="0" w:beforeAutospacing="0" w:lineRule="auto"/>
        <w:ind w:left="720" w:hanging="360"/>
      </w:pPr>
      <w:r w:rsidDel="00000000" w:rsidR="00000000" w:rsidRPr="00000000">
        <w:rPr>
          <w:rtl w:val="0"/>
        </w:rPr>
        <w:t xml:space="preserve">Partnered with marketing and UI/UX teams to transform conceptual ideas into final deliverables across web, video, and print.</w:t>
      </w:r>
    </w:p>
    <w:p w:rsidR="00000000" w:rsidDel="00000000" w:rsidP="00000000" w:rsidRDefault="00000000" w:rsidRPr="00000000" w14:paraId="00000048">
      <w:pPr>
        <w:numPr>
          <w:ilvl w:val="0"/>
          <w:numId w:val="6"/>
        </w:numPr>
        <w:spacing w:after="240" w:before="0" w:beforeAutospacing="0" w:lineRule="auto"/>
        <w:ind w:left="720" w:hanging="360"/>
      </w:pPr>
      <w:r w:rsidDel="00000000" w:rsidR="00000000" w:rsidRPr="00000000">
        <w:rPr>
          <w:rtl w:val="0"/>
        </w:rPr>
        <w:t xml:space="preserve">Collaborated with software development teams to align visual design with product functionality and user experience.</w:t>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3"/>
        <w:keepNext w:val="0"/>
        <w:keepLines w:val="0"/>
        <w:spacing w:before="280" w:lineRule="auto"/>
        <w:rPr>
          <w:b w:val="1"/>
          <w:bCs w:val="1"/>
          <w:color w:val="000000"/>
          <w:sz w:val="26"/>
          <w:szCs w:val="26"/>
        </w:rPr>
      </w:pPr>
      <w:bookmarkStart w:colFirst="0" w:colLast="0" w:name="_i3n7ou3z3d3h" w:id="10"/>
      <w:bookmarkEnd w:id="10"/>
      <w:r w:rsidDel="00000000" w:rsidR="00000000" w:rsidRPr="00000000">
        <w:rPr>
          <w:b w:val="1"/>
          <w:bCs w:val="1"/>
          <w:color w:val="000000"/>
          <w:sz w:val="26"/>
          <w:szCs w:val="26"/>
          <w:rtl w:val="0"/>
        </w:rPr>
        <w:t xml:space="preserve">Senior Graphic Designer</w:t>
      </w:r>
    </w:p>
    <w:p w:rsidR="00000000" w:rsidDel="00000000" w:rsidP="00000000" w:rsidRDefault="00000000" w:rsidRPr="00000000" w14:paraId="0000004B">
      <w:pPr>
        <w:spacing w:after="240" w:before="240" w:lineRule="auto"/>
        <w:rPr/>
      </w:pPr>
      <w:r w:rsidDel="00000000" w:rsidR="00000000" w:rsidRPr="00000000">
        <w:rPr>
          <w:rtl w:val="0"/>
        </w:rPr>
        <w:t xml:space="preserve">215 McCann | San Francisco, CA | July 2019 – February 2020</w:t>
      </w:r>
    </w:p>
    <w:p w:rsidR="00000000" w:rsidDel="00000000" w:rsidP="00000000" w:rsidRDefault="00000000" w:rsidRPr="00000000" w14:paraId="0000004C">
      <w:pPr>
        <w:numPr>
          <w:ilvl w:val="0"/>
          <w:numId w:val="9"/>
        </w:numPr>
        <w:spacing w:after="0" w:afterAutospacing="0" w:before="240" w:lineRule="auto"/>
        <w:ind w:left="720" w:hanging="360"/>
      </w:pPr>
      <w:r w:rsidDel="00000000" w:rsidR="00000000" w:rsidRPr="00000000">
        <w:rPr>
          <w:rtl w:val="0"/>
        </w:rPr>
        <w:t xml:space="preserve">Designed and refined presentation materials to elevate visual storytelling and align with brand guidelines.</w:t>
      </w:r>
    </w:p>
    <w:p w:rsidR="00000000" w:rsidDel="00000000" w:rsidP="00000000" w:rsidRDefault="00000000" w:rsidRPr="00000000" w14:paraId="0000004D">
      <w:pPr>
        <w:numPr>
          <w:ilvl w:val="0"/>
          <w:numId w:val="9"/>
        </w:numPr>
        <w:spacing w:after="0" w:afterAutospacing="0" w:before="0" w:beforeAutospacing="0" w:lineRule="auto"/>
        <w:ind w:left="720" w:hanging="360"/>
      </w:pPr>
      <w:r w:rsidDel="00000000" w:rsidR="00000000" w:rsidRPr="00000000">
        <w:rPr>
          <w:rtl w:val="0"/>
        </w:rPr>
        <w:t xml:space="preserve">Developed digital advertising assets and marketing content tailored to campaign objectives.</w:t>
      </w:r>
    </w:p>
    <w:p w:rsidR="00000000" w:rsidDel="00000000" w:rsidP="00000000" w:rsidRDefault="00000000" w:rsidRPr="00000000" w14:paraId="0000004E">
      <w:pPr>
        <w:numPr>
          <w:ilvl w:val="0"/>
          <w:numId w:val="9"/>
        </w:numPr>
        <w:spacing w:after="240" w:before="0" w:beforeAutospacing="0" w:lineRule="auto"/>
        <w:ind w:left="720" w:hanging="360"/>
      </w:pPr>
      <w:r w:rsidDel="00000000" w:rsidR="00000000" w:rsidRPr="00000000">
        <w:rPr>
          <w:rtl w:val="0"/>
        </w:rPr>
        <w:t xml:space="preserve">Produced engaging social media marketing content optimized for platform performance.</w:t>
      </w:r>
    </w:p>
    <w:p w:rsidR="00000000" w:rsidDel="00000000" w:rsidP="00000000" w:rsidRDefault="00000000" w:rsidRPr="00000000" w14:paraId="0000004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rPr>
          <w:b w:val="1"/>
          <w:bCs w:val="1"/>
          <w:color w:val="000000"/>
          <w:sz w:val="26"/>
          <w:szCs w:val="26"/>
        </w:rPr>
      </w:pPr>
      <w:bookmarkStart w:colFirst="0" w:colLast="0" w:name="_tmj0sk9pfq3" w:id="11"/>
      <w:bookmarkEnd w:id="11"/>
      <w:r w:rsidDel="00000000" w:rsidR="00000000" w:rsidRPr="00000000">
        <w:rPr>
          <w:b w:val="1"/>
          <w:bCs w:val="1"/>
          <w:color w:val="000000"/>
          <w:sz w:val="26"/>
          <w:szCs w:val="26"/>
          <w:rtl w:val="0"/>
        </w:rPr>
        <w:t xml:space="preserve">Designer</w:t>
      </w:r>
    </w:p>
    <w:p w:rsidR="00000000" w:rsidDel="00000000" w:rsidP="00000000" w:rsidRDefault="00000000" w:rsidRPr="00000000" w14:paraId="00000051">
      <w:pPr>
        <w:spacing w:after="240" w:before="240" w:lineRule="auto"/>
        <w:rPr/>
      </w:pPr>
      <w:r w:rsidDel="00000000" w:rsidR="00000000" w:rsidRPr="00000000">
        <w:rPr>
          <w:rtl w:val="0"/>
        </w:rPr>
        <w:t xml:space="preserve">Sigma Computing | Remote | March 2018 – May 2019</w:t>
      </w:r>
    </w:p>
    <w:p w:rsidR="00000000" w:rsidDel="00000000" w:rsidP="00000000" w:rsidRDefault="00000000" w:rsidRPr="00000000" w14:paraId="00000052">
      <w:pPr>
        <w:numPr>
          <w:ilvl w:val="0"/>
          <w:numId w:val="8"/>
        </w:numPr>
        <w:spacing w:after="0" w:afterAutospacing="0" w:before="240" w:lineRule="auto"/>
        <w:ind w:left="720" w:hanging="360"/>
      </w:pPr>
      <w:r w:rsidDel="00000000" w:rsidR="00000000" w:rsidRPr="00000000">
        <w:rPr>
          <w:rtl w:val="0"/>
        </w:rPr>
        <w:t xml:space="preserve">Designed digital advertisements, email campaigns, and social media content supporting B2B marketing campaigns and demand generation initiatives.</w:t>
      </w:r>
    </w:p>
    <w:p w:rsidR="00000000" w:rsidDel="00000000" w:rsidP="00000000" w:rsidRDefault="00000000" w:rsidRPr="00000000" w14:paraId="00000053">
      <w:pPr>
        <w:numPr>
          <w:ilvl w:val="0"/>
          <w:numId w:val="8"/>
        </w:numPr>
        <w:spacing w:after="0" w:afterAutospacing="0" w:before="0" w:beforeAutospacing="0" w:lineRule="auto"/>
        <w:ind w:left="720" w:hanging="360"/>
      </w:pPr>
      <w:r w:rsidDel="00000000" w:rsidR="00000000" w:rsidRPr="00000000">
        <w:rPr>
          <w:rtl w:val="0"/>
        </w:rPr>
        <w:t xml:space="preserve">Designed and laid out eBooks supporting brand storytelling, thought leadership, and content marketing strategies.</w:t>
      </w:r>
    </w:p>
    <w:p w:rsidR="00000000" w:rsidDel="00000000" w:rsidP="00000000" w:rsidRDefault="00000000" w:rsidRPr="00000000" w14:paraId="00000054">
      <w:pPr>
        <w:numPr>
          <w:ilvl w:val="0"/>
          <w:numId w:val="8"/>
        </w:numPr>
        <w:spacing w:after="240" w:before="0" w:beforeAutospacing="0" w:lineRule="auto"/>
        <w:ind w:left="720" w:hanging="360"/>
      </w:pPr>
      <w:r w:rsidDel="00000000" w:rsidR="00000000" w:rsidRPr="00000000">
        <w:rPr>
          <w:rtl w:val="0"/>
        </w:rPr>
        <w:t xml:space="preserve">Contributed to brand development by creating and formalizing brand guidelines to ensure visual cohesion across platforms.</w:t>
      </w:r>
    </w:p>
    <w:p w:rsidR="00000000" w:rsidDel="00000000" w:rsidP="00000000" w:rsidRDefault="00000000" w:rsidRPr="00000000" w14:paraId="000000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3"/>
        <w:keepNext w:val="0"/>
        <w:keepLines w:val="0"/>
        <w:spacing w:before="280" w:lineRule="auto"/>
        <w:rPr>
          <w:b w:val="1"/>
          <w:bCs w:val="1"/>
          <w:color w:val="000000"/>
          <w:sz w:val="26"/>
          <w:szCs w:val="26"/>
        </w:rPr>
      </w:pPr>
      <w:bookmarkStart w:colFirst="0" w:colLast="0" w:name="_nbrvqkxcrd77" w:id="12"/>
      <w:bookmarkEnd w:id="12"/>
      <w:r w:rsidDel="00000000" w:rsidR="00000000" w:rsidRPr="00000000">
        <w:rPr>
          <w:b w:val="1"/>
          <w:bCs w:val="1"/>
          <w:color w:val="000000"/>
          <w:sz w:val="26"/>
          <w:szCs w:val="26"/>
          <w:rtl w:val="0"/>
        </w:rPr>
        <w:t xml:space="preserve">Jr. Graphic Designer</w:t>
      </w:r>
    </w:p>
    <w:p w:rsidR="00000000" w:rsidDel="00000000" w:rsidP="00000000" w:rsidRDefault="00000000" w:rsidRPr="00000000" w14:paraId="00000057">
      <w:pPr>
        <w:spacing w:after="240" w:before="240" w:lineRule="auto"/>
        <w:rPr/>
      </w:pPr>
      <w:r w:rsidDel="00000000" w:rsidR="00000000" w:rsidRPr="00000000">
        <w:rPr>
          <w:rtl w:val="0"/>
        </w:rPr>
        <w:t xml:space="preserve">Group Delphi | Alameda, CA | March 2017 – May 2019</w:t>
      </w:r>
    </w:p>
    <w:p w:rsidR="00000000" w:rsidDel="00000000" w:rsidP="00000000" w:rsidRDefault="00000000" w:rsidRPr="00000000" w14:paraId="00000058">
      <w:pPr>
        <w:numPr>
          <w:ilvl w:val="0"/>
          <w:numId w:val="1"/>
        </w:numPr>
        <w:spacing w:after="0" w:afterAutospacing="0" w:before="240" w:lineRule="auto"/>
        <w:ind w:left="720" w:hanging="360"/>
      </w:pPr>
      <w:r w:rsidDel="00000000" w:rsidR="00000000" w:rsidRPr="00000000">
        <w:rPr>
          <w:rtl w:val="0"/>
        </w:rPr>
        <w:t xml:space="preserve">Collaborated with 2D and 3D designers to bring spatial and experiential concepts to life across trade shows and branded environments.</w:t>
      </w:r>
    </w:p>
    <w:p w:rsidR="00000000" w:rsidDel="00000000" w:rsidP="00000000" w:rsidRDefault="00000000" w:rsidRPr="00000000" w14:paraId="00000059">
      <w:pPr>
        <w:numPr>
          <w:ilvl w:val="0"/>
          <w:numId w:val="1"/>
        </w:numPr>
        <w:spacing w:after="0" w:afterAutospacing="0" w:before="0" w:beforeAutospacing="0" w:lineRule="auto"/>
        <w:ind w:left="720" w:hanging="360"/>
      </w:pPr>
      <w:r w:rsidDel="00000000" w:rsidR="00000000" w:rsidRPr="00000000">
        <w:rPr>
          <w:rtl w:val="0"/>
        </w:rPr>
        <w:t xml:space="preserve">Designed environmental graphics and large-scale installations supporting immersive brand experiences.</w:t>
      </w:r>
    </w:p>
    <w:p w:rsidR="00000000" w:rsidDel="00000000" w:rsidP="00000000" w:rsidRDefault="00000000" w:rsidRPr="00000000" w14:paraId="0000005A">
      <w:pPr>
        <w:numPr>
          <w:ilvl w:val="0"/>
          <w:numId w:val="1"/>
        </w:numPr>
        <w:spacing w:after="240" w:before="0" w:beforeAutospacing="0" w:lineRule="auto"/>
        <w:ind w:left="720" w:hanging="360"/>
      </w:pPr>
      <w:r w:rsidDel="00000000" w:rsidR="00000000" w:rsidRPr="00000000">
        <w:rPr>
          <w:rtl w:val="0"/>
        </w:rPr>
        <w:t xml:space="preserve">Created elevations and production-ready visual mockups translating design intent into executable deliverables.</w:t>
      </w:r>
    </w:p>
    <w:p w:rsidR="00000000" w:rsidDel="00000000" w:rsidP="00000000" w:rsidRDefault="00000000" w:rsidRPr="00000000" w14:paraId="000000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pStyle w:val="Heading3"/>
        <w:keepNext w:val="0"/>
        <w:keepLines w:val="0"/>
        <w:spacing w:before="280" w:lineRule="auto"/>
        <w:rPr>
          <w:b w:val="1"/>
          <w:bCs w:val="1"/>
          <w:color w:val="000000"/>
          <w:sz w:val="26"/>
          <w:szCs w:val="26"/>
        </w:rPr>
      </w:pPr>
      <w:bookmarkStart w:colFirst="0" w:colLast="0" w:name="_6ulwq3gx56w" w:id="13"/>
      <w:bookmarkEnd w:id="13"/>
      <w:r w:rsidDel="00000000" w:rsidR="00000000" w:rsidRPr="00000000">
        <w:rPr>
          <w:b w:val="1"/>
          <w:bCs w:val="1"/>
          <w:color w:val="000000"/>
          <w:sz w:val="26"/>
          <w:szCs w:val="26"/>
          <w:rtl w:val="0"/>
        </w:rPr>
        <w:t xml:space="preserve">Presentation Designer</w:t>
      </w:r>
    </w:p>
    <w:p w:rsidR="00000000" w:rsidDel="00000000" w:rsidP="00000000" w:rsidRDefault="00000000" w:rsidRPr="00000000" w14:paraId="0000005D">
      <w:pPr>
        <w:spacing w:after="240" w:before="240" w:lineRule="auto"/>
        <w:rPr/>
      </w:pPr>
      <w:r w:rsidDel="00000000" w:rsidR="00000000" w:rsidRPr="00000000">
        <w:rPr>
          <w:rtl w:val="0"/>
        </w:rPr>
        <w:t xml:space="preserve">Spring Studio | San Francisco, CA | February 2017 – March 2017</w:t>
      </w:r>
    </w:p>
    <w:p w:rsidR="00000000" w:rsidDel="00000000" w:rsidP="00000000" w:rsidRDefault="00000000" w:rsidRPr="00000000" w14:paraId="0000005E">
      <w:pPr>
        <w:numPr>
          <w:ilvl w:val="0"/>
          <w:numId w:val="3"/>
        </w:numPr>
        <w:spacing w:after="0" w:afterAutospacing="0" w:before="240" w:lineRule="auto"/>
        <w:ind w:left="720" w:hanging="360"/>
      </w:pPr>
      <w:r w:rsidDel="00000000" w:rsidR="00000000" w:rsidRPr="00000000">
        <w:rPr>
          <w:rtl w:val="0"/>
        </w:rPr>
        <w:t xml:space="preserve">Designed visually engaging presentations tailored to target audiences and aligned with client expectations.</w:t>
      </w:r>
    </w:p>
    <w:p w:rsidR="00000000" w:rsidDel="00000000" w:rsidP="00000000" w:rsidRDefault="00000000" w:rsidRPr="00000000" w14:paraId="0000005F">
      <w:pPr>
        <w:numPr>
          <w:ilvl w:val="0"/>
          <w:numId w:val="3"/>
        </w:numPr>
        <w:spacing w:after="240" w:before="0" w:beforeAutospacing="0" w:lineRule="auto"/>
        <w:ind w:left="720" w:hanging="360"/>
      </w:pPr>
      <w:r w:rsidDel="00000000" w:rsidR="00000000" w:rsidRPr="00000000">
        <w:rPr>
          <w:rtl w:val="0"/>
        </w:rPr>
        <w:t xml:space="preserve">Translated complex scientific data into accessible visual narratives through slides, infographics, and data visualizations.</w:t>
      </w:r>
    </w:p>
    <w:p w:rsidR="00000000" w:rsidDel="00000000" w:rsidP="00000000" w:rsidRDefault="00000000" w:rsidRPr="00000000" w14:paraId="0000006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sz w:val="34"/>
          <w:szCs w:val="34"/>
        </w:rPr>
      </w:pPr>
      <w:bookmarkStart w:colFirst="0" w:colLast="0" w:name="_x4ou25pexadm" w:id="14"/>
      <w:bookmarkEnd w:id="14"/>
      <w:r w:rsidDel="00000000" w:rsidR="00000000" w:rsidRPr="00000000">
        <w:rPr>
          <w:b w:val="1"/>
          <w:bCs w:val="1"/>
          <w:sz w:val="34"/>
          <w:szCs w:val="34"/>
          <w:rtl w:val="0"/>
        </w:rPr>
        <w:t xml:space="preserve">EDUCATION</w:t>
      </w:r>
    </w:p>
    <w:p w:rsidR="00000000" w:rsidDel="00000000" w:rsidP="00000000" w:rsidRDefault="00000000" w:rsidRPr="00000000" w14:paraId="00000062">
      <w:pPr>
        <w:spacing w:after="240" w:before="240" w:lineRule="auto"/>
        <w:rPr/>
      </w:pPr>
      <w:r w:rsidDel="00000000" w:rsidR="00000000" w:rsidRPr="00000000">
        <w:rPr>
          <w:rtl w:val="0"/>
        </w:rPr>
        <w:t xml:space="preserve">Master of Fine Arts (MFA), Graphic Design</w:t>
        <w:br w:type="textWrapping"/>
        <w:t xml:space="preserve">Academy of Art University</w:t>
      </w:r>
    </w:p>
    <w:p w:rsidR="00000000" w:rsidDel="00000000" w:rsidP="00000000" w:rsidRDefault="00000000" w:rsidRPr="00000000" w14:paraId="00000063">
      <w:pPr>
        <w:spacing w:after="240" w:before="240" w:lineRule="auto"/>
        <w:rPr/>
      </w:pPr>
      <w:r w:rsidDel="00000000" w:rsidR="00000000" w:rsidRPr="00000000">
        <w:rPr>
          <w:rtl w:val="0"/>
        </w:rPr>
        <w:t xml:space="preserve">Bachelor of Visual Art (BVA)</w:t>
        <w:br w:type="textWrapping"/>
        <w:t xml:space="preserve">Stella Maris</w:t>
      </w:r>
    </w:p>
    <w:p w:rsidR="00000000" w:rsidDel="00000000" w:rsidP="00000000" w:rsidRDefault="00000000" w:rsidRPr="00000000" w14:paraId="00000064">
      <w:pPr>
        <w:rPr>
          <w:b w:val="1"/>
          <w:bCs w:val="1"/>
          <w:sz w:val="14"/>
          <w:szCs w:val="1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nehalee.com/" TargetMode="External"/><Relationship Id="rId7" Type="http://schemas.openxmlformats.org/officeDocument/2006/relationships/hyperlink" Target="http://linkedin.com/in/nehalee" TargetMode="External"/><Relationship Id="rId8" Type="http://schemas.openxmlformats.org/officeDocument/2006/relationships/hyperlink" Target="https://www.instagram.com/nehaleedesig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